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9DF92" w14:textId="5D3653C3" w:rsidR="006646E5" w:rsidRDefault="006646E5" w:rsidP="00137C64">
      <w:pPr>
        <w:shd w:val="clear" w:color="auto" w:fill="FFFFFF"/>
        <w:spacing w:beforeAutospacing="1" w:after="100" w:afterAutospacing="1" w:line="240" w:lineRule="auto"/>
        <w:jc w:val="center"/>
        <w:rPr>
          <w:rFonts w:eastAsia="Times New Roman" w:cs="Arial"/>
          <w:b/>
          <w:bCs/>
          <w:caps/>
        </w:rPr>
      </w:pPr>
      <w:r w:rsidRPr="006646E5">
        <w:rPr>
          <w:rFonts w:eastAsia="Times New Roman" w:cs="Arial"/>
          <w:b/>
          <w:bCs/>
          <w:caps/>
        </w:rPr>
        <mc:AlternateContent>
          <mc:Choice Requires="wpg">
            <w:drawing>
              <wp:anchor distT="0" distB="0" distL="114300" distR="114300" simplePos="0" relativeHeight="251659264" behindDoc="0" locked="0" layoutInCell="1" allowOverlap="1" wp14:anchorId="1FF4B9C1" wp14:editId="7BB4D56B">
                <wp:simplePos x="0" y="0"/>
                <wp:positionH relativeFrom="column">
                  <wp:posOffset>-180975</wp:posOffset>
                </wp:positionH>
                <wp:positionV relativeFrom="paragraph">
                  <wp:posOffset>-313055</wp:posOffset>
                </wp:positionV>
                <wp:extent cx="1643793" cy="549240"/>
                <wp:effectExtent l="0" t="0" r="0" b="0"/>
                <wp:wrapNone/>
                <wp:docPr id="17" name="Groupe 16">
                  <a:extLst xmlns:a="http://schemas.openxmlformats.org/drawingml/2006/main">
                    <a:ext uri="{FF2B5EF4-FFF2-40B4-BE49-F238E27FC236}">
                      <a16:creationId xmlns:a16="http://schemas.microsoft.com/office/drawing/2014/main" id="{7EDFD0E7-0C6D-62BD-3B25-9FABB93A1564}"/>
                    </a:ext>
                  </a:extLst>
                </wp:docPr>
                <wp:cNvGraphicFramePr/>
                <a:graphic xmlns:a="http://schemas.openxmlformats.org/drawingml/2006/main">
                  <a:graphicData uri="http://schemas.microsoft.com/office/word/2010/wordprocessingGroup">
                    <wpg:wgp>
                      <wpg:cNvGrpSpPr/>
                      <wpg:grpSpPr>
                        <a:xfrm>
                          <a:off x="0" y="0"/>
                          <a:ext cx="1643793" cy="549240"/>
                          <a:chOff x="0" y="0"/>
                          <a:chExt cx="1643793" cy="549240"/>
                        </a:xfrm>
                      </wpg:grpSpPr>
                      <pic:pic xmlns:pic="http://schemas.openxmlformats.org/drawingml/2006/picture">
                        <pic:nvPicPr>
                          <pic:cNvPr id="701250636" name="Image 701250636">
                            <a:extLst>
                              <a:ext uri="{FF2B5EF4-FFF2-40B4-BE49-F238E27FC236}">
                                <a16:creationId xmlns:a16="http://schemas.microsoft.com/office/drawing/2014/main" id="{6930323D-9437-C0D0-0326-BCF4C9B1C8B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216024"/>
                            <a:ext cx="1191386" cy="333216"/>
                          </a:xfrm>
                          <a:prstGeom prst="rect">
                            <a:avLst/>
                          </a:prstGeom>
                        </pic:spPr>
                      </pic:pic>
                      <pic:pic xmlns:pic="http://schemas.openxmlformats.org/drawingml/2006/picture">
                        <pic:nvPicPr>
                          <pic:cNvPr id="297272351" name="Image 297272351">
                            <a:extLst>
                              <a:ext uri="{FF2B5EF4-FFF2-40B4-BE49-F238E27FC236}">
                                <a16:creationId xmlns:a16="http://schemas.microsoft.com/office/drawing/2014/main" id="{CB332C8A-BB73-81EA-2FF2-2014BA3B1B6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140302" y="0"/>
                            <a:ext cx="503491" cy="503491"/>
                          </a:xfrm>
                          <a:prstGeom prst="rect">
                            <a:avLst/>
                          </a:prstGeom>
                        </pic:spPr>
                      </pic:pic>
                    </wpg:wgp>
                  </a:graphicData>
                </a:graphic>
              </wp:anchor>
            </w:drawing>
          </mc:Choice>
          <mc:Fallback>
            <w:pict>
              <v:group w14:anchorId="76143B2D" id="Groupe 16" o:spid="_x0000_s1026" style="position:absolute;margin-left:-14.25pt;margin-top:-24.65pt;width:129.45pt;height:43.25pt;z-index:251659264" coordsize="16437,5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01250636" o:spid="_x0000_s1027" type="#_x0000_t75" style="position:absolute;top:2160;width:11913;height:3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">
                  <v:imagedata r:id="rId9" o:title=""/>
                </v:shape>
                <v:shape id="Image 297272351" o:spid="_x0000_s1028" type="#_x0000_t75" style="position:absolute;left:11403;width:5034;height:5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">
                  <v:imagedata r:id="rId10" o:title=""/>
                </v:shape>
              </v:group>
            </w:pict>
          </mc:Fallback>
        </mc:AlternateContent>
      </w:r>
    </w:p>
    <w:p w14:paraId="19899605" w14:textId="77777777" w:rsidR="006646E5" w:rsidRDefault="006646E5" w:rsidP="00137C64">
      <w:pPr>
        <w:shd w:val="clear" w:color="auto" w:fill="FFFFFF"/>
        <w:spacing w:beforeAutospacing="1" w:after="100" w:afterAutospacing="1" w:line="240" w:lineRule="auto"/>
        <w:jc w:val="center"/>
        <w:rPr>
          <w:rFonts w:eastAsia="Times New Roman" w:cs="Arial"/>
          <w:b/>
          <w:bCs/>
          <w:caps/>
        </w:rPr>
      </w:pPr>
    </w:p>
    <w:p w14:paraId="5A0A6356" w14:textId="3AF05EE6" w:rsidR="00137C64" w:rsidRDefault="00137C64" w:rsidP="00137C64">
      <w:pPr>
        <w:shd w:val="clear" w:color="auto" w:fill="FFFFFF"/>
        <w:spacing w:beforeAutospacing="1" w:after="100" w:afterAutospacing="1" w:line="240" w:lineRule="auto"/>
        <w:jc w:val="center"/>
        <w:rPr>
          <w:rFonts w:eastAsia="Times New Roman" w:cs="Arial"/>
          <w:b/>
          <w:bCs/>
          <w:caps/>
        </w:rPr>
      </w:pPr>
      <w:r w:rsidRPr="00137C64">
        <w:rPr>
          <w:rFonts w:eastAsia="Times New Roman" w:cs="Arial"/>
          <w:b/>
          <w:bCs/>
          <w:caps/>
        </w:rPr>
        <w:t>CONDITIONS GÉNÉRALES DE VENTE</w:t>
      </w:r>
      <w:r w:rsidR="006646E5">
        <w:rPr>
          <w:rFonts w:eastAsia="Times New Roman" w:cs="Arial"/>
          <w:b/>
          <w:bCs/>
          <w:caps/>
        </w:rPr>
        <w:t xml:space="preserve"> 2025</w:t>
      </w:r>
    </w:p>
    <w:p w14:paraId="6D2A36E0" w14:textId="77777777" w:rsidR="006646E5" w:rsidRPr="00137C64" w:rsidRDefault="006646E5" w:rsidP="00137C64">
      <w:pPr>
        <w:shd w:val="clear" w:color="auto" w:fill="FFFFFF"/>
        <w:spacing w:beforeAutospacing="1" w:after="100" w:afterAutospacing="1" w:line="240" w:lineRule="auto"/>
        <w:jc w:val="center"/>
        <w:rPr>
          <w:rFonts w:eastAsia="Times New Roman" w:cs="Arial"/>
          <w:b/>
          <w:bCs/>
          <w:color w:val="333333"/>
          <w:lang w:eastAsia="fr-FR"/>
        </w:rPr>
      </w:pPr>
    </w:p>
    <w:p w14:paraId="5A0A6357" w14:textId="77777777" w:rsidR="00FE3146" w:rsidRPr="00137C64" w:rsidRDefault="00FE3146" w:rsidP="00FE3146">
      <w:pPr>
        <w:shd w:val="clear" w:color="auto" w:fill="FFFFFF"/>
        <w:spacing w:before="100" w:beforeAutospacing="1" w:after="100" w:afterAutospacing="1" w:line="240" w:lineRule="auto"/>
        <w:rPr>
          <w:rFonts w:eastAsia="Times New Roman" w:cs="Arial"/>
          <w:color w:val="333333"/>
          <w:lang w:eastAsia="fr-FR"/>
        </w:rPr>
      </w:pPr>
      <w:r w:rsidRPr="00137C64">
        <w:rPr>
          <w:rFonts w:eastAsia="Times New Roman" w:cs="Arial"/>
          <w:b/>
          <w:bCs/>
          <w:color w:val="333333"/>
          <w:lang w:eastAsia="fr-FR"/>
        </w:rPr>
        <w:t xml:space="preserve">Objet </w:t>
      </w:r>
      <w:r w:rsidR="00137C64">
        <w:rPr>
          <w:rFonts w:eastAsia="Times New Roman" w:cs="Arial"/>
          <w:b/>
          <w:bCs/>
          <w:color w:val="333333"/>
          <w:lang w:eastAsia="fr-FR"/>
        </w:rPr>
        <w:t>:</w:t>
      </w:r>
    </w:p>
    <w:p w14:paraId="5A0A6358" w14:textId="6CD0E6B2" w:rsidR="00137C64" w:rsidRDefault="00FE3146" w:rsidP="00FE3146">
      <w:pPr>
        <w:shd w:val="clear" w:color="auto" w:fill="FFFFFF"/>
        <w:spacing w:before="100" w:beforeAutospacing="1" w:after="100" w:afterAutospacing="1" w:line="240" w:lineRule="auto"/>
        <w:rPr>
          <w:rFonts w:eastAsia="Times New Roman" w:cs="Arial"/>
          <w:color w:val="333333"/>
          <w:lang w:eastAsia="fr-FR"/>
        </w:rPr>
      </w:pPr>
      <w:r w:rsidRPr="00137C64">
        <w:rPr>
          <w:rFonts w:eastAsia="Times New Roman" w:cs="Arial"/>
          <w:color w:val="333333"/>
          <w:lang w:eastAsia="fr-FR"/>
        </w:rPr>
        <w:t xml:space="preserve">Les présentes Conditions Générales de Vente déterminent les conditions applicables </w:t>
      </w:r>
      <w:r w:rsidR="00137C64">
        <w:rPr>
          <w:rFonts w:eastAsia="Times New Roman" w:cs="Arial"/>
          <w:color w:val="333333"/>
          <w:lang w:eastAsia="fr-FR"/>
        </w:rPr>
        <w:t xml:space="preserve">dans le cadre de la formation professionnelle, pour des prestations </w:t>
      </w:r>
      <w:r w:rsidRPr="00137C64">
        <w:rPr>
          <w:rFonts w:eastAsia="Times New Roman" w:cs="Arial"/>
          <w:color w:val="333333"/>
          <w:lang w:eastAsia="fr-FR"/>
        </w:rPr>
        <w:t>effectuées par l</w:t>
      </w:r>
      <w:r w:rsidR="006646E5">
        <w:rPr>
          <w:rFonts w:eastAsia="Times New Roman" w:cs="Arial"/>
          <w:color w:val="333333"/>
          <w:lang w:eastAsia="fr-FR"/>
        </w:rPr>
        <w:t>a société</w:t>
      </w:r>
      <w:r w:rsidRPr="00137C64">
        <w:rPr>
          <w:rFonts w:eastAsia="Times New Roman" w:cs="Arial"/>
          <w:color w:val="333333"/>
          <w:lang w:eastAsia="fr-FR"/>
        </w:rPr>
        <w:t xml:space="preserve"> </w:t>
      </w:r>
      <w:r w:rsidR="006646E5" w:rsidRPr="006646E5">
        <w:rPr>
          <w:rFonts w:eastAsia="Times New Roman" w:cs="Arial"/>
          <w:b/>
          <w:bCs/>
          <w:color w:val="333333"/>
          <w:lang w:eastAsia="fr-FR"/>
        </w:rPr>
        <w:t>FORMA-Pra</w:t>
      </w:r>
      <w:r w:rsidR="006646E5">
        <w:rPr>
          <w:rFonts w:eastAsia="Times New Roman" w:cs="Arial"/>
          <w:color w:val="333333"/>
          <w:lang w:eastAsia="fr-FR"/>
        </w:rPr>
        <w:t xml:space="preserve"> (Pascal RAPAUD) </w:t>
      </w:r>
      <w:r w:rsidRPr="00137C64">
        <w:rPr>
          <w:rFonts w:eastAsia="Times New Roman" w:cs="Arial"/>
          <w:color w:val="333333"/>
          <w:lang w:eastAsia="fr-FR"/>
        </w:rPr>
        <w:t>pour le compte d’un client. Toute commande de formation auprès de l</w:t>
      </w:r>
      <w:r w:rsidR="006646E5">
        <w:rPr>
          <w:rFonts w:eastAsia="Times New Roman" w:cs="Arial"/>
          <w:color w:val="333333"/>
          <w:lang w:eastAsia="fr-FR"/>
        </w:rPr>
        <w:t>a société</w:t>
      </w:r>
      <w:r w:rsidRPr="00137C64">
        <w:rPr>
          <w:rFonts w:eastAsia="Times New Roman" w:cs="Arial"/>
          <w:color w:val="333333"/>
          <w:lang w:eastAsia="fr-FR"/>
        </w:rPr>
        <w:t xml:space="preserve"> implique l’acception sans réserve du client des présentes Conditions Générales de Vente. </w:t>
      </w:r>
    </w:p>
    <w:p w14:paraId="5A0A6359" w14:textId="77777777" w:rsidR="00FE3146" w:rsidRPr="00137C64" w:rsidRDefault="00137C64" w:rsidP="00FE3146">
      <w:pPr>
        <w:shd w:val="clear" w:color="auto" w:fill="FFFFFF"/>
        <w:spacing w:before="100" w:beforeAutospacing="1" w:after="100" w:afterAutospacing="1" w:line="240" w:lineRule="auto"/>
        <w:rPr>
          <w:rFonts w:eastAsia="Times New Roman" w:cs="Arial"/>
          <w:color w:val="333333"/>
          <w:lang w:eastAsia="fr-FR"/>
        </w:rPr>
      </w:pPr>
      <w:r>
        <w:rPr>
          <w:rFonts w:eastAsia="Times New Roman" w:cs="Arial"/>
          <w:b/>
          <w:bCs/>
          <w:color w:val="333333"/>
          <w:lang w:eastAsia="fr-FR"/>
        </w:rPr>
        <w:t>Proposition commerciale :</w:t>
      </w:r>
    </w:p>
    <w:p w14:paraId="5A0A635A" w14:textId="448F1A2C" w:rsidR="00FE3146" w:rsidRPr="00137C64" w:rsidRDefault="00FE3146" w:rsidP="00FE3146">
      <w:pPr>
        <w:shd w:val="clear" w:color="auto" w:fill="FFFFFF"/>
        <w:spacing w:before="100" w:beforeAutospacing="1" w:after="100" w:afterAutospacing="1" w:line="240" w:lineRule="auto"/>
        <w:rPr>
          <w:rFonts w:eastAsia="Times New Roman" w:cs="Arial"/>
          <w:color w:val="333333"/>
          <w:lang w:eastAsia="fr-FR"/>
        </w:rPr>
      </w:pPr>
      <w:r w:rsidRPr="00137C64">
        <w:rPr>
          <w:rFonts w:eastAsia="Times New Roman" w:cs="Arial"/>
          <w:color w:val="333333"/>
          <w:lang w:eastAsia="fr-FR"/>
        </w:rPr>
        <w:t>Pour chaque formation,</w:t>
      </w:r>
      <w:r w:rsidR="006646E5" w:rsidRPr="00137C64">
        <w:rPr>
          <w:rFonts w:eastAsia="Times New Roman" w:cs="Arial"/>
          <w:color w:val="333333"/>
          <w:lang w:eastAsia="fr-FR"/>
        </w:rPr>
        <w:t xml:space="preserve"> </w:t>
      </w:r>
      <w:r w:rsidR="006646E5" w:rsidRPr="006646E5">
        <w:rPr>
          <w:rFonts w:eastAsia="Times New Roman" w:cs="Arial"/>
          <w:b/>
          <w:bCs/>
          <w:color w:val="333333"/>
          <w:lang w:eastAsia="fr-FR"/>
        </w:rPr>
        <w:t>FORMA-Pra</w:t>
      </w:r>
      <w:r w:rsidR="006646E5">
        <w:rPr>
          <w:rFonts w:eastAsia="Times New Roman" w:cs="Arial"/>
          <w:color w:val="333333"/>
          <w:lang w:eastAsia="fr-FR"/>
        </w:rPr>
        <w:t xml:space="preserve"> </w:t>
      </w:r>
      <w:r w:rsidRPr="006646E5">
        <w:rPr>
          <w:rFonts w:eastAsia="Times New Roman" w:cs="Arial"/>
          <w:color w:val="333333"/>
          <w:lang w:eastAsia="fr-FR"/>
        </w:rPr>
        <w:t>s’engage</w:t>
      </w:r>
      <w:r w:rsidRPr="00137C64">
        <w:rPr>
          <w:rFonts w:eastAsia="Times New Roman" w:cs="Arial"/>
          <w:color w:val="333333"/>
          <w:lang w:eastAsia="fr-FR"/>
        </w:rPr>
        <w:t xml:space="preserve"> à fournir un devis au client. Ce dernier est tenu de retourner à la société un exemplaire renseigné, daté, signé et tamponné, avec la mention « Bon pour accord ». À la demande du client, une attestation de présence ou de fin de formation </w:t>
      </w:r>
      <w:r w:rsidR="00137C64" w:rsidRPr="00137C64">
        <w:rPr>
          <w:rFonts w:eastAsia="Times New Roman" w:cs="Arial"/>
          <w:color w:val="333333"/>
          <w:lang w:eastAsia="fr-FR"/>
        </w:rPr>
        <w:t>lui sera</w:t>
      </w:r>
      <w:r w:rsidRPr="00137C64">
        <w:rPr>
          <w:rFonts w:eastAsia="Times New Roman" w:cs="Arial"/>
          <w:color w:val="333333"/>
          <w:lang w:eastAsia="fr-FR"/>
        </w:rPr>
        <w:t xml:space="preserve"> fournie.</w:t>
      </w:r>
    </w:p>
    <w:p w14:paraId="5A0A635B" w14:textId="77777777" w:rsidR="00FE3146" w:rsidRPr="00137C64" w:rsidRDefault="00FE3146" w:rsidP="00FE3146">
      <w:pPr>
        <w:shd w:val="clear" w:color="auto" w:fill="FFFFFF"/>
        <w:spacing w:before="100" w:beforeAutospacing="1" w:after="100" w:afterAutospacing="1" w:line="240" w:lineRule="auto"/>
        <w:rPr>
          <w:rFonts w:eastAsia="Times New Roman" w:cs="Arial"/>
          <w:color w:val="333333"/>
          <w:lang w:eastAsia="fr-FR"/>
        </w:rPr>
      </w:pPr>
      <w:r w:rsidRPr="00137C64">
        <w:rPr>
          <w:rFonts w:eastAsia="Times New Roman" w:cs="Arial"/>
          <w:b/>
          <w:bCs/>
          <w:color w:val="333333"/>
          <w:lang w:eastAsia="fr-FR"/>
        </w:rPr>
        <w:t>Prix et modalités de paiement</w:t>
      </w:r>
    </w:p>
    <w:p w14:paraId="5A0A635C" w14:textId="048284B8" w:rsidR="00FE3146" w:rsidRPr="00137C64" w:rsidRDefault="00FE3146" w:rsidP="00FE3146">
      <w:pPr>
        <w:shd w:val="clear" w:color="auto" w:fill="FFFFFF"/>
        <w:spacing w:before="100" w:beforeAutospacing="1" w:after="100" w:afterAutospacing="1" w:line="240" w:lineRule="auto"/>
        <w:rPr>
          <w:rFonts w:eastAsia="Times New Roman" w:cs="Arial"/>
          <w:color w:val="333333"/>
          <w:lang w:eastAsia="fr-FR"/>
        </w:rPr>
      </w:pPr>
      <w:r w:rsidRPr="00137C64">
        <w:rPr>
          <w:rFonts w:eastAsia="Times New Roman" w:cs="Arial"/>
          <w:color w:val="333333"/>
          <w:lang w:eastAsia="fr-FR"/>
        </w:rPr>
        <w:t xml:space="preserve">Les prix des formations sont indiqués en euros </w:t>
      </w:r>
      <w:r w:rsidR="006646E5">
        <w:rPr>
          <w:rFonts w:eastAsia="Times New Roman" w:cs="Arial"/>
          <w:color w:val="333333"/>
          <w:lang w:eastAsia="fr-FR"/>
        </w:rPr>
        <w:t xml:space="preserve">net de </w:t>
      </w:r>
      <w:r w:rsidR="006646E5" w:rsidRPr="006646E5">
        <w:rPr>
          <w:rFonts w:eastAsia="Times New Roman" w:cs="Arial"/>
          <w:color w:val="333333"/>
          <w:lang w:eastAsia="fr-FR"/>
        </w:rPr>
        <w:t>taxe</w:t>
      </w:r>
      <w:r w:rsidRPr="006646E5">
        <w:rPr>
          <w:rFonts w:eastAsia="Times New Roman" w:cs="Arial"/>
          <w:color w:val="333333"/>
          <w:lang w:eastAsia="fr-FR"/>
        </w:rPr>
        <w:t>. Le</w:t>
      </w:r>
      <w:r w:rsidRPr="00137C64">
        <w:rPr>
          <w:rFonts w:eastAsia="Times New Roman" w:cs="Arial"/>
          <w:color w:val="333333"/>
          <w:lang w:eastAsia="fr-FR"/>
        </w:rPr>
        <w:t xml:space="preserve"> paiement est à effectuer après exécution de la prestation, à la réception de facture, au comptant. Le règlement des factures peut être effectué par virement bancaire.</w:t>
      </w:r>
    </w:p>
    <w:p w14:paraId="5A0A635D" w14:textId="77777777" w:rsidR="00FE3146" w:rsidRPr="00223F1E" w:rsidRDefault="00137C64" w:rsidP="00FE3146">
      <w:pPr>
        <w:shd w:val="clear" w:color="auto" w:fill="FFFFFF"/>
        <w:spacing w:before="100" w:beforeAutospacing="1" w:after="100" w:afterAutospacing="1" w:line="240" w:lineRule="auto"/>
        <w:rPr>
          <w:rFonts w:eastAsia="Times New Roman" w:cs="Arial"/>
          <w:color w:val="333333"/>
          <w:lang w:eastAsia="fr-FR"/>
        </w:rPr>
      </w:pPr>
      <w:r w:rsidRPr="00223F1E">
        <w:rPr>
          <w:rFonts w:eastAsia="Times New Roman" w:cs="Arial"/>
          <w:b/>
          <w:bCs/>
          <w:color w:val="333333"/>
          <w:lang w:eastAsia="fr-FR"/>
        </w:rPr>
        <w:t xml:space="preserve">Financement / </w:t>
      </w:r>
      <w:r w:rsidR="00FE3146" w:rsidRPr="00223F1E">
        <w:rPr>
          <w:rFonts w:eastAsia="Times New Roman" w:cs="Arial"/>
          <w:b/>
          <w:bCs/>
          <w:color w:val="333333"/>
          <w:lang w:eastAsia="fr-FR"/>
        </w:rPr>
        <w:t>Prise en charge</w:t>
      </w:r>
    </w:p>
    <w:p w14:paraId="18E631A0" w14:textId="6DE12A4B" w:rsidR="004A1E8F" w:rsidRPr="006646E5" w:rsidRDefault="004A1E8F" w:rsidP="004A1E8F">
      <w:pPr>
        <w:pStyle w:val="p"/>
        <w:spacing w:after="30"/>
        <w:rPr>
          <w:rFonts w:asciiTheme="minorHAnsi" w:hAnsiTheme="minorHAnsi" w:cs="Arial"/>
          <w:color w:val="333333"/>
          <w:sz w:val="22"/>
          <w:szCs w:val="22"/>
        </w:rPr>
      </w:pPr>
      <w:r w:rsidRPr="006646E5">
        <w:rPr>
          <w:rFonts w:asciiTheme="minorHAnsi" w:hAnsiTheme="minorHAnsi" w:cs="Arial"/>
          <w:color w:val="333333"/>
          <w:sz w:val="22"/>
          <w:szCs w:val="22"/>
        </w:rPr>
        <w:t>Le paiement de la formation sera dû en totalité à réception d'une facture émise par l'organisme de formation à destination du bénéficiaire.</w:t>
      </w:r>
    </w:p>
    <w:p w14:paraId="1B68D8E5" w14:textId="6F4998A4" w:rsidR="004A1E8F" w:rsidRPr="006646E5" w:rsidRDefault="004A1E8F" w:rsidP="00223F1E">
      <w:pPr>
        <w:pStyle w:val="p"/>
        <w:spacing w:after="30"/>
        <w:rPr>
          <w:rFonts w:asciiTheme="minorHAnsi" w:hAnsiTheme="minorHAnsi" w:cs="Arial"/>
          <w:color w:val="333333"/>
          <w:sz w:val="22"/>
          <w:szCs w:val="22"/>
        </w:rPr>
      </w:pPr>
      <w:r w:rsidRPr="006646E5">
        <w:rPr>
          <w:rFonts w:asciiTheme="minorHAnsi" w:hAnsiTheme="minorHAnsi" w:cs="Arial"/>
          <w:color w:val="333333"/>
          <w:sz w:val="22"/>
          <w:szCs w:val="22"/>
        </w:rPr>
        <w:t>En cas de prise en charge totale ou partielle du coût de la formation par un OPCO, l’organisme de formation réalisera dans les 48 heures suivant le règlement, une facture portant la mention « Acquittée », que le client pourra fournir à son OPCO pour remboursement.</w:t>
      </w:r>
    </w:p>
    <w:p w14:paraId="5A0A635F" w14:textId="77777777" w:rsidR="00FE3146" w:rsidRPr="00137C64" w:rsidRDefault="00FE3146" w:rsidP="00FE3146">
      <w:pPr>
        <w:shd w:val="clear" w:color="auto" w:fill="FFFFFF"/>
        <w:spacing w:before="100" w:beforeAutospacing="1" w:after="100" w:afterAutospacing="1" w:line="240" w:lineRule="auto"/>
        <w:rPr>
          <w:rFonts w:eastAsia="Times New Roman" w:cs="Arial"/>
          <w:color w:val="333333"/>
          <w:lang w:eastAsia="fr-FR"/>
        </w:rPr>
      </w:pPr>
      <w:r w:rsidRPr="00223F1E">
        <w:rPr>
          <w:rFonts w:eastAsia="Times New Roman" w:cs="Arial"/>
          <w:b/>
          <w:bCs/>
          <w:color w:val="333333"/>
          <w:lang w:eastAsia="fr-FR"/>
        </w:rPr>
        <w:t>Conditions de report et d’annulation d’une séance de formation</w:t>
      </w:r>
    </w:p>
    <w:p w14:paraId="4A76803A" w14:textId="616C6DBC" w:rsidR="00E974F0" w:rsidRDefault="00913D5C" w:rsidP="00FE3146">
      <w:pPr>
        <w:shd w:val="clear" w:color="auto" w:fill="FFFFFF"/>
        <w:spacing w:before="100" w:beforeAutospacing="1" w:after="100" w:afterAutospacing="1" w:line="240" w:lineRule="auto"/>
        <w:rPr>
          <w:rFonts w:eastAsia="Times New Roman" w:cs="Arial"/>
          <w:color w:val="333333"/>
          <w:lang w:eastAsia="fr-FR"/>
        </w:rPr>
      </w:pPr>
      <w:r>
        <w:rPr>
          <w:rFonts w:eastAsia="Times New Roman" w:cs="Arial"/>
          <w:color w:val="333333"/>
          <w:lang w:eastAsia="fr-FR"/>
        </w:rPr>
        <w:t>Le report</w:t>
      </w:r>
      <w:r w:rsidR="00FE3146" w:rsidRPr="00137C64">
        <w:rPr>
          <w:rFonts w:eastAsia="Times New Roman" w:cs="Arial"/>
          <w:color w:val="333333"/>
          <w:lang w:eastAsia="fr-FR"/>
        </w:rPr>
        <w:t xml:space="preserve"> </w:t>
      </w:r>
      <w:r w:rsidR="00137C64" w:rsidRPr="00137C64">
        <w:rPr>
          <w:rFonts w:eastAsia="Times New Roman" w:cs="Arial"/>
          <w:color w:val="333333"/>
          <w:lang w:eastAsia="fr-FR"/>
        </w:rPr>
        <w:t xml:space="preserve">par le client </w:t>
      </w:r>
      <w:r w:rsidR="00FE3146" w:rsidRPr="00137C64">
        <w:rPr>
          <w:rFonts w:eastAsia="Times New Roman" w:cs="Arial"/>
          <w:color w:val="333333"/>
          <w:lang w:eastAsia="fr-FR"/>
        </w:rPr>
        <w:t>d’une séance de formation est possible, à condition de le faire au moins 10 jours calendaires avant le jour et l’heure prévus. Toute</w:t>
      </w:r>
      <w:r>
        <w:rPr>
          <w:rFonts w:eastAsia="Times New Roman" w:cs="Arial"/>
          <w:color w:val="333333"/>
          <w:lang w:eastAsia="fr-FR"/>
        </w:rPr>
        <w:t xml:space="preserve"> modification</w:t>
      </w:r>
      <w:r w:rsidR="00FE3146" w:rsidRPr="00137C64">
        <w:rPr>
          <w:rFonts w:eastAsia="Times New Roman" w:cs="Arial"/>
          <w:color w:val="333333"/>
          <w:lang w:eastAsia="fr-FR"/>
        </w:rPr>
        <w:t xml:space="preserve"> doit faire l’objet d’une notification par e-</w:t>
      </w:r>
      <w:r w:rsidR="00FE3146" w:rsidRPr="006646E5">
        <w:rPr>
          <w:rFonts w:eastAsia="Times New Roman" w:cs="Arial"/>
          <w:color w:val="333333"/>
          <w:lang w:eastAsia="fr-FR"/>
        </w:rPr>
        <w:t>mail à l’adresse</w:t>
      </w:r>
      <w:r w:rsidR="006646E5" w:rsidRPr="006646E5">
        <w:rPr>
          <w:rFonts w:eastAsia="Times New Roman" w:cs="Arial"/>
          <w:color w:val="333333"/>
          <w:lang w:eastAsia="fr-FR"/>
        </w:rPr>
        <w:t xml:space="preserve"> </w:t>
      </w:r>
      <w:r w:rsidR="006646E5" w:rsidRPr="006646E5">
        <w:rPr>
          <w:rFonts w:eastAsia="Times New Roman" w:cs="Arial"/>
          <w:color w:val="333333"/>
          <w:u w:val="single"/>
          <w:lang w:eastAsia="fr-FR"/>
        </w:rPr>
        <w:t>p.rapaud@gmail.com</w:t>
      </w:r>
    </w:p>
    <w:p w14:paraId="7891A2B4" w14:textId="616BC6B3" w:rsidR="00E974F0" w:rsidRPr="00E974F0" w:rsidRDefault="00E974F0" w:rsidP="00E974F0">
      <w:pPr>
        <w:shd w:val="clear" w:color="auto" w:fill="FFFFFF"/>
        <w:spacing w:before="100" w:beforeAutospacing="1" w:after="100" w:afterAutospacing="1" w:line="240" w:lineRule="auto"/>
        <w:rPr>
          <w:rFonts w:eastAsia="Times New Roman" w:cs="Arial"/>
          <w:color w:val="333333"/>
          <w:lang w:eastAsia="fr-FR"/>
        </w:rPr>
      </w:pPr>
      <w:r w:rsidRPr="00E974F0">
        <w:rPr>
          <w:rFonts w:eastAsia="Times New Roman" w:cs="Arial"/>
          <w:color w:val="333333"/>
          <w:lang w:eastAsia="fr-FR"/>
        </w:rPr>
        <w:t xml:space="preserve">En cas de renoncement par le bénéficiaire avant le début de </w:t>
      </w:r>
      <w:r w:rsidR="00F43867" w:rsidRPr="00223F1E">
        <w:rPr>
          <w:rFonts w:eastAsia="Times New Roman" w:cs="Arial"/>
          <w:color w:val="333333"/>
          <w:lang w:eastAsia="fr-FR"/>
        </w:rPr>
        <w:t xml:space="preserve">la </w:t>
      </w:r>
      <w:r w:rsidRPr="00E974F0">
        <w:rPr>
          <w:rFonts w:eastAsia="Times New Roman" w:cs="Arial"/>
          <w:color w:val="333333"/>
          <w:lang w:eastAsia="fr-FR"/>
        </w:rPr>
        <w:t>formation</w:t>
      </w:r>
    </w:p>
    <w:p w14:paraId="061BC67C" w14:textId="77777777" w:rsidR="00E974F0" w:rsidRPr="00E974F0" w:rsidRDefault="00E974F0" w:rsidP="00E974F0">
      <w:pPr>
        <w:numPr>
          <w:ilvl w:val="0"/>
          <w:numId w:val="1"/>
        </w:numPr>
        <w:shd w:val="clear" w:color="auto" w:fill="FFFFFF"/>
        <w:spacing w:before="100" w:beforeAutospacing="1" w:after="100" w:afterAutospacing="1" w:line="240" w:lineRule="auto"/>
        <w:rPr>
          <w:rFonts w:eastAsia="Times New Roman" w:cs="Arial"/>
          <w:color w:val="333333"/>
          <w:lang w:eastAsia="fr-FR"/>
        </w:rPr>
      </w:pPr>
      <w:r w:rsidRPr="00E974F0">
        <w:rPr>
          <w:rFonts w:eastAsia="Times New Roman" w:cs="Arial"/>
          <w:color w:val="333333"/>
          <w:lang w:eastAsia="fr-FR"/>
        </w:rPr>
        <w:t>Dans un délai supérieur à 1 mois avant le début de la formation : 50% du coût de la formation est dû.</w:t>
      </w:r>
    </w:p>
    <w:p w14:paraId="729A3685" w14:textId="77777777" w:rsidR="00E974F0" w:rsidRPr="00E974F0" w:rsidRDefault="00E974F0" w:rsidP="00E974F0">
      <w:pPr>
        <w:numPr>
          <w:ilvl w:val="0"/>
          <w:numId w:val="1"/>
        </w:numPr>
        <w:shd w:val="clear" w:color="auto" w:fill="FFFFFF"/>
        <w:spacing w:before="100" w:beforeAutospacing="1" w:after="100" w:afterAutospacing="1" w:line="240" w:lineRule="auto"/>
        <w:rPr>
          <w:rFonts w:eastAsia="Times New Roman" w:cs="Arial"/>
          <w:color w:val="333333"/>
          <w:lang w:eastAsia="fr-FR"/>
        </w:rPr>
      </w:pPr>
      <w:r w:rsidRPr="00E974F0">
        <w:rPr>
          <w:rFonts w:eastAsia="Times New Roman" w:cs="Arial"/>
          <w:color w:val="333333"/>
          <w:lang w:eastAsia="fr-FR"/>
        </w:rPr>
        <w:t>Dans un délai compris entre 1 mois et 2 semaines avant le début de la formation : 70 % du coût de la formation est dû.</w:t>
      </w:r>
    </w:p>
    <w:p w14:paraId="212A845B" w14:textId="77777777" w:rsidR="00E974F0" w:rsidRPr="00E974F0" w:rsidRDefault="00E974F0" w:rsidP="00E974F0">
      <w:pPr>
        <w:numPr>
          <w:ilvl w:val="0"/>
          <w:numId w:val="1"/>
        </w:numPr>
        <w:shd w:val="clear" w:color="auto" w:fill="FFFFFF"/>
        <w:spacing w:before="100" w:beforeAutospacing="1" w:after="100" w:afterAutospacing="1" w:line="240" w:lineRule="auto"/>
        <w:rPr>
          <w:rFonts w:eastAsia="Times New Roman" w:cs="Arial"/>
          <w:color w:val="333333"/>
          <w:lang w:eastAsia="fr-FR"/>
        </w:rPr>
      </w:pPr>
      <w:r w:rsidRPr="00E974F0">
        <w:rPr>
          <w:rFonts w:eastAsia="Times New Roman" w:cs="Arial"/>
          <w:color w:val="333333"/>
          <w:lang w:eastAsia="fr-FR"/>
        </w:rPr>
        <w:t>Dans un délai inférieur à 2 semaines avant le début de la formation : 100 % du coût de la formation est dû.</w:t>
      </w:r>
    </w:p>
    <w:p w14:paraId="77244A3B" w14:textId="77777777" w:rsidR="00E974F0" w:rsidRPr="00E974F0" w:rsidRDefault="00E974F0" w:rsidP="00E974F0">
      <w:pPr>
        <w:shd w:val="clear" w:color="auto" w:fill="FFFFFF"/>
        <w:spacing w:before="100" w:beforeAutospacing="1" w:after="100" w:afterAutospacing="1" w:line="240" w:lineRule="auto"/>
        <w:rPr>
          <w:rFonts w:eastAsia="Times New Roman" w:cs="Arial"/>
          <w:color w:val="333333"/>
          <w:lang w:eastAsia="fr-FR"/>
        </w:rPr>
      </w:pPr>
      <w:r w:rsidRPr="00E974F0">
        <w:rPr>
          <w:rFonts w:eastAsia="Times New Roman" w:cs="Arial"/>
          <w:color w:val="333333"/>
          <w:lang w:eastAsia="fr-FR"/>
        </w:rPr>
        <w:t>Le coût ne pourra faire l’objet d’une demande de remboursement ou de prise en charge par l'OPCO.</w:t>
      </w:r>
    </w:p>
    <w:p w14:paraId="5A0A6361" w14:textId="3C7508E4" w:rsidR="00FE3146" w:rsidRPr="00137C64" w:rsidRDefault="00B74F9C" w:rsidP="00FE3146">
      <w:pPr>
        <w:shd w:val="clear" w:color="auto" w:fill="FFFFFF"/>
        <w:spacing w:before="100" w:beforeAutospacing="1" w:after="100" w:afterAutospacing="1" w:line="240" w:lineRule="auto"/>
        <w:rPr>
          <w:rFonts w:eastAsia="Times New Roman" w:cs="Arial"/>
          <w:color w:val="333333"/>
          <w:lang w:eastAsia="fr-FR"/>
        </w:rPr>
      </w:pPr>
      <w:r>
        <w:rPr>
          <w:rFonts w:eastAsia="Times New Roman" w:cs="Arial"/>
          <w:color w:val="333333"/>
          <w:lang w:eastAsia="fr-FR"/>
        </w:rPr>
        <w:lastRenderedPageBreak/>
        <w:t xml:space="preserve">En cas d'annulation par le prestataire, </w:t>
      </w:r>
      <w:r w:rsidR="00FE3146" w:rsidRPr="00137C64">
        <w:rPr>
          <w:rFonts w:eastAsia="Times New Roman" w:cs="Arial"/>
          <w:color w:val="333333"/>
          <w:lang w:eastAsia="fr-FR"/>
        </w:rPr>
        <w:t>suite à un cas de force majeur, la</w:t>
      </w:r>
      <w:r w:rsidR="006646E5">
        <w:rPr>
          <w:rFonts w:eastAsia="Times New Roman" w:cs="Arial"/>
          <w:color w:val="333333"/>
          <w:lang w:eastAsia="fr-FR"/>
        </w:rPr>
        <w:t xml:space="preserve"> </w:t>
      </w:r>
      <w:r w:rsidR="006646E5">
        <w:rPr>
          <w:rFonts w:eastAsia="Times New Roman" w:cs="Arial"/>
          <w:color w:val="333333"/>
          <w:lang w:eastAsia="fr-FR"/>
        </w:rPr>
        <w:t>société</w:t>
      </w:r>
      <w:r w:rsidR="006646E5" w:rsidRPr="00137C64">
        <w:rPr>
          <w:rFonts w:eastAsia="Times New Roman" w:cs="Arial"/>
          <w:color w:val="333333"/>
          <w:lang w:eastAsia="fr-FR"/>
        </w:rPr>
        <w:t xml:space="preserve"> </w:t>
      </w:r>
      <w:r w:rsidR="006646E5" w:rsidRPr="006646E5">
        <w:rPr>
          <w:rFonts w:eastAsia="Times New Roman" w:cs="Arial"/>
          <w:b/>
          <w:bCs/>
          <w:color w:val="333333"/>
          <w:lang w:eastAsia="fr-FR"/>
        </w:rPr>
        <w:t>FORMA-Pra</w:t>
      </w:r>
      <w:r w:rsidR="00FE3146" w:rsidRPr="006646E5">
        <w:rPr>
          <w:rFonts w:eastAsia="Times New Roman" w:cs="Arial"/>
          <w:color w:val="333333"/>
          <w:lang w:eastAsia="fr-FR"/>
        </w:rPr>
        <w:t xml:space="preserve"> ne pourra être tenue responsable à l’égard de ses clients. Ces derniers seront informés par mail.</w:t>
      </w:r>
      <w:r w:rsidRPr="006646E5">
        <w:rPr>
          <w:rFonts w:eastAsia="Times New Roman" w:cs="Arial"/>
          <w:color w:val="333333"/>
          <w:lang w:eastAsia="fr-FR"/>
        </w:rPr>
        <w:t xml:space="preserve"> Le</w:t>
      </w:r>
      <w:r>
        <w:rPr>
          <w:rFonts w:eastAsia="Times New Roman" w:cs="Arial"/>
          <w:color w:val="333333"/>
          <w:lang w:eastAsia="fr-FR"/>
        </w:rPr>
        <w:t xml:space="preserve"> prix sera alors calculé au prorata </w:t>
      </w:r>
      <w:proofErr w:type="spellStart"/>
      <w:r>
        <w:rPr>
          <w:rFonts w:eastAsia="Times New Roman" w:cs="Arial"/>
          <w:color w:val="333333"/>
          <w:lang w:eastAsia="fr-FR"/>
        </w:rPr>
        <w:t>temporis</w:t>
      </w:r>
      <w:proofErr w:type="spellEnd"/>
      <w:r>
        <w:rPr>
          <w:rFonts w:eastAsia="Times New Roman" w:cs="Arial"/>
          <w:color w:val="333333"/>
          <w:lang w:eastAsia="fr-FR"/>
        </w:rPr>
        <w:t xml:space="preserve"> du temps de formation déjà effectué.</w:t>
      </w:r>
    </w:p>
    <w:p w14:paraId="5A0A6362" w14:textId="4B72F68D" w:rsidR="00FE3146" w:rsidRPr="00223F1E" w:rsidRDefault="00FE3146" w:rsidP="00FE3146">
      <w:pPr>
        <w:shd w:val="clear" w:color="auto" w:fill="FFFFFF"/>
        <w:spacing w:before="100" w:beforeAutospacing="1" w:after="100" w:afterAutospacing="1" w:line="240" w:lineRule="auto"/>
        <w:rPr>
          <w:rFonts w:eastAsia="Times New Roman" w:cs="Arial"/>
          <w:color w:val="333333"/>
          <w:lang w:eastAsia="fr-FR"/>
        </w:rPr>
      </w:pPr>
      <w:r w:rsidRPr="00137C64">
        <w:rPr>
          <w:rFonts w:eastAsia="Times New Roman" w:cs="Arial"/>
          <w:b/>
          <w:bCs/>
          <w:color w:val="333333"/>
          <w:lang w:eastAsia="fr-FR"/>
        </w:rPr>
        <w:t xml:space="preserve">Programme des </w:t>
      </w:r>
      <w:r w:rsidRPr="00223F1E">
        <w:rPr>
          <w:rFonts w:eastAsia="Times New Roman" w:cs="Arial"/>
          <w:b/>
          <w:bCs/>
          <w:color w:val="333333"/>
          <w:lang w:eastAsia="fr-FR"/>
        </w:rPr>
        <w:t>formations</w:t>
      </w:r>
      <w:r w:rsidR="00D34087" w:rsidRPr="00223F1E">
        <w:rPr>
          <w:rFonts w:eastAsia="Times New Roman" w:cs="Arial"/>
          <w:b/>
          <w:bCs/>
          <w:color w:val="333333"/>
          <w:lang w:eastAsia="fr-FR"/>
        </w:rPr>
        <w:t xml:space="preserve"> et formateur</w:t>
      </w:r>
    </w:p>
    <w:p w14:paraId="7E5FE870" w14:textId="0769423E" w:rsidR="00A45414" w:rsidRDefault="00D26131" w:rsidP="00FE3146">
      <w:pPr>
        <w:shd w:val="clear" w:color="auto" w:fill="FFFFFF"/>
        <w:spacing w:before="100" w:beforeAutospacing="1" w:after="100" w:afterAutospacing="1" w:line="240" w:lineRule="auto"/>
        <w:rPr>
          <w:rFonts w:eastAsia="Times New Roman" w:cs="Arial"/>
          <w:color w:val="333333"/>
          <w:lang w:eastAsia="fr-FR"/>
        </w:rPr>
      </w:pPr>
      <w:r w:rsidRPr="00223F1E">
        <w:rPr>
          <w:rFonts w:eastAsia="Times New Roman" w:cs="Arial"/>
          <w:color w:val="333333"/>
          <w:lang w:eastAsia="fr-FR"/>
        </w:rPr>
        <w:t xml:space="preserve">Le programme de la formation est </w:t>
      </w:r>
      <w:r w:rsidR="00A45414" w:rsidRPr="00223F1E">
        <w:rPr>
          <w:rFonts w:eastAsia="Times New Roman" w:cs="Arial"/>
          <w:color w:val="333333"/>
          <w:lang w:eastAsia="fr-FR"/>
        </w:rPr>
        <w:t xml:space="preserve">fourni </w:t>
      </w:r>
      <w:r w:rsidRPr="00223F1E">
        <w:rPr>
          <w:rFonts w:eastAsia="Times New Roman" w:cs="Arial"/>
          <w:color w:val="333333"/>
          <w:lang w:eastAsia="fr-FR"/>
        </w:rPr>
        <w:t>en annexe de cette convention</w:t>
      </w:r>
      <w:r w:rsidR="00A45414" w:rsidRPr="00223F1E">
        <w:rPr>
          <w:rFonts w:eastAsia="Times New Roman" w:cs="Arial"/>
          <w:color w:val="333333"/>
          <w:lang w:eastAsia="fr-FR"/>
        </w:rPr>
        <w:t>, ainsi que le nom et expérience du formateur</w:t>
      </w:r>
    </w:p>
    <w:p w14:paraId="5A0A6363" w14:textId="7CC3CB6C" w:rsidR="00FE3146" w:rsidRPr="00137C64" w:rsidRDefault="00FE3146" w:rsidP="00FE3146">
      <w:pPr>
        <w:shd w:val="clear" w:color="auto" w:fill="FFFFFF"/>
        <w:spacing w:before="100" w:beforeAutospacing="1" w:after="100" w:afterAutospacing="1" w:line="240" w:lineRule="auto"/>
        <w:rPr>
          <w:rFonts w:eastAsia="Times New Roman" w:cs="Arial"/>
          <w:color w:val="333333"/>
          <w:lang w:eastAsia="fr-FR"/>
        </w:rPr>
      </w:pPr>
      <w:r w:rsidRPr="00137C64">
        <w:rPr>
          <w:rFonts w:eastAsia="Times New Roman" w:cs="Arial"/>
          <w:color w:val="333333"/>
          <w:lang w:eastAsia="fr-FR"/>
        </w:rPr>
        <w:t>S’il le juge nécessaire, l’intervenant pourra modifier les contenus des formations suivant la dynamique de groupe ou le niveau des participants. Les contenus des programmes figurant sur les fiches de présentation ne sont ainsi fournis qu’à titre indicatif.</w:t>
      </w:r>
    </w:p>
    <w:p w14:paraId="5A0A6364" w14:textId="77777777" w:rsidR="00FE3146" w:rsidRPr="00137C64" w:rsidRDefault="00137C64" w:rsidP="00FE3146">
      <w:pPr>
        <w:shd w:val="clear" w:color="auto" w:fill="FFFFFF"/>
        <w:spacing w:before="100" w:beforeAutospacing="1" w:after="100" w:afterAutospacing="1" w:line="240" w:lineRule="auto"/>
        <w:rPr>
          <w:rFonts w:eastAsia="Times New Roman" w:cs="Arial"/>
          <w:color w:val="333333"/>
          <w:lang w:eastAsia="fr-FR"/>
        </w:rPr>
      </w:pPr>
      <w:r>
        <w:rPr>
          <w:rFonts w:eastAsia="Times New Roman" w:cs="Arial"/>
          <w:b/>
          <w:bCs/>
          <w:color w:val="333333"/>
          <w:lang w:eastAsia="fr-FR"/>
        </w:rPr>
        <w:t>Respect RGPD</w:t>
      </w:r>
    </w:p>
    <w:p w14:paraId="58FEB10B" w14:textId="2129BE0A" w:rsidR="00223F1E" w:rsidRPr="00137C64" w:rsidRDefault="000E3C55" w:rsidP="00223F1E">
      <w:pPr>
        <w:shd w:val="clear" w:color="auto" w:fill="FFFFFF"/>
        <w:spacing w:after="0" w:line="240" w:lineRule="auto"/>
        <w:rPr>
          <w:rFonts w:eastAsia="Times New Roman" w:cs="Arial"/>
          <w:color w:val="333333"/>
          <w:lang w:eastAsia="fr-FR"/>
        </w:rPr>
      </w:pPr>
      <w:r w:rsidRPr="00223F1E">
        <w:rPr>
          <w:rFonts w:eastAsia="Times New Roman" w:cs="Arial"/>
          <w:color w:val="333333"/>
          <w:lang w:eastAsia="fr-FR"/>
        </w:rPr>
        <w:t>Les informations à caractère personnel communiquées par le client à l</w:t>
      </w:r>
      <w:r w:rsidR="009C4126" w:rsidRPr="00223F1E">
        <w:rPr>
          <w:rFonts w:eastAsia="Times New Roman" w:cs="Arial"/>
          <w:color w:val="333333"/>
          <w:lang w:eastAsia="fr-FR"/>
        </w:rPr>
        <w:t xml:space="preserve">’organisme de formation </w:t>
      </w:r>
      <w:r w:rsidR="006646E5" w:rsidRPr="006646E5">
        <w:rPr>
          <w:rFonts w:eastAsia="Times New Roman" w:cs="Arial"/>
          <w:b/>
          <w:bCs/>
          <w:color w:val="333333"/>
          <w:lang w:eastAsia="fr-FR"/>
        </w:rPr>
        <w:t>FORMA-Pra</w:t>
      </w:r>
      <w:r w:rsidR="006646E5" w:rsidRPr="006646E5">
        <w:rPr>
          <w:rFonts w:eastAsia="Times New Roman" w:cs="Arial"/>
          <w:color w:val="333333"/>
          <w:lang w:eastAsia="fr-FR"/>
        </w:rPr>
        <w:t xml:space="preserve"> </w:t>
      </w:r>
      <w:r w:rsidRPr="00223F1E">
        <w:rPr>
          <w:rFonts w:eastAsia="Times New Roman" w:cs="Arial"/>
          <w:color w:val="333333"/>
          <w:lang w:eastAsia="fr-FR"/>
        </w:rPr>
        <w:t xml:space="preserve">sont utiles pour le traitement de l’inscription ainsi que pour la constitution d’un fichier clientèle pour des prospections commerciales. Suivant la loi « informatique et libertés » du 6 janvier 1978, </w:t>
      </w:r>
      <w:r w:rsidRPr="00223F1E">
        <w:t xml:space="preserve">et le Règlement Général européen sur la Protection des Données personnelles (RGPD) applicable depuis le 25 mai 2018, </w:t>
      </w:r>
      <w:r w:rsidRPr="00223F1E">
        <w:rPr>
          <w:rFonts w:eastAsia="Times New Roman" w:cs="Arial"/>
          <w:color w:val="333333"/>
          <w:lang w:eastAsia="fr-FR"/>
        </w:rPr>
        <w:t>le client dispose d’un droit d’accès, de rectification et d’opposition des données personnelles le concernant.</w:t>
      </w:r>
    </w:p>
    <w:p w14:paraId="5A0A6366" w14:textId="77777777" w:rsidR="00FE3146" w:rsidRPr="00137C64" w:rsidRDefault="00137C64" w:rsidP="00FE3146">
      <w:pPr>
        <w:shd w:val="clear" w:color="auto" w:fill="FFFFFF"/>
        <w:spacing w:before="100" w:beforeAutospacing="1" w:after="100" w:afterAutospacing="1" w:line="240" w:lineRule="auto"/>
        <w:rPr>
          <w:rFonts w:eastAsia="Times New Roman" w:cs="Arial"/>
          <w:color w:val="333333"/>
          <w:lang w:eastAsia="fr-FR"/>
        </w:rPr>
      </w:pPr>
      <w:r>
        <w:rPr>
          <w:rFonts w:eastAsia="Times New Roman" w:cs="Arial"/>
          <w:b/>
          <w:bCs/>
          <w:color w:val="333333"/>
          <w:lang w:eastAsia="fr-FR"/>
        </w:rPr>
        <w:t>Recours - Litige</w:t>
      </w:r>
    </w:p>
    <w:p w14:paraId="5A0A6367" w14:textId="5850B5F0" w:rsidR="00FE3146" w:rsidRPr="00137C64" w:rsidRDefault="00FE3146" w:rsidP="00FE3146">
      <w:pPr>
        <w:shd w:val="clear" w:color="auto" w:fill="FFFFFF"/>
        <w:spacing w:before="100" w:beforeAutospacing="1" w:after="100" w:afterAutospacing="1" w:line="240" w:lineRule="auto"/>
        <w:rPr>
          <w:rFonts w:eastAsia="Times New Roman" w:cs="Arial"/>
          <w:color w:val="333333"/>
          <w:lang w:eastAsia="fr-FR"/>
        </w:rPr>
      </w:pPr>
      <w:r w:rsidRPr="00137C64">
        <w:rPr>
          <w:rFonts w:eastAsia="Times New Roman" w:cs="Arial"/>
          <w:color w:val="333333"/>
          <w:lang w:eastAsia="fr-FR"/>
        </w:rPr>
        <w:t xml:space="preserve">Les présentes Conditions Générales de Vente sont encadrées par la loi française. En cas de litige survenant entre la </w:t>
      </w:r>
      <w:r w:rsidRPr="006646E5">
        <w:rPr>
          <w:rFonts w:eastAsia="Times New Roman" w:cs="Arial"/>
          <w:color w:val="333333"/>
          <w:lang w:eastAsia="fr-FR"/>
        </w:rPr>
        <w:t xml:space="preserve">société </w:t>
      </w:r>
      <w:r w:rsidR="006646E5" w:rsidRPr="006646E5">
        <w:rPr>
          <w:rFonts w:eastAsia="Times New Roman" w:cs="Arial"/>
          <w:b/>
          <w:bCs/>
          <w:color w:val="333333"/>
          <w:lang w:eastAsia="fr-FR"/>
        </w:rPr>
        <w:t>FORMA-Pra</w:t>
      </w:r>
      <w:r w:rsidR="006646E5" w:rsidRPr="006646E5">
        <w:rPr>
          <w:rFonts w:eastAsia="Times New Roman" w:cs="Arial"/>
          <w:color w:val="333333"/>
          <w:lang w:eastAsia="fr-FR"/>
        </w:rPr>
        <w:t xml:space="preserve"> </w:t>
      </w:r>
      <w:r w:rsidRPr="00137C64">
        <w:rPr>
          <w:rFonts w:eastAsia="Times New Roman" w:cs="Arial"/>
          <w:color w:val="333333"/>
          <w:lang w:eastAsia="fr-FR"/>
        </w:rPr>
        <w:t>et le client, la recherche d’une solution à l’amiable sera privilégiée. À défaut, l’affaire sera portée devant le tribuna</w:t>
      </w:r>
      <w:r w:rsidR="00F0055A" w:rsidRPr="00137C64">
        <w:rPr>
          <w:rFonts w:eastAsia="Times New Roman" w:cs="Arial"/>
          <w:color w:val="333333"/>
          <w:lang w:eastAsia="fr-FR"/>
        </w:rPr>
        <w:t xml:space="preserve">l Compétent. </w:t>
      </w:r>
    </w:p>
    <w:p w14:paraId="5A0A6368" w14:textId="77777777" w:rsidR="00EE0D6C" w:rsidRPr="00137C64" w:rsidRDefault="00EE0D6C"/>
    <w:sectPr w:rsidR="00EE0D6C" w:rsidRPr="00137C64" w:rsidSect="00F543A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204D" w14:textId="77777777" w:rsidR="00C35C65" w:rsidRDefault="00C35C65" w:rsidP="008E3ACB">
      <w:pPr>
        <w:spacing w:after="0" w:line="240" w:lineRule="auto"/>
      </w:pPr>
      <w:r>
        <w:separator/>
      </w:r>
    </w:p>
  </w:endnote>
  <w:endnote w:type="continuationSeparator" w:id="0">
    <w:p w14:paraId="57A9A53F" w14:textId="77777777" w:rsidR="00C35C65" w:rsidRDefault="00C35C65" w:rsidP="008E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58868"/>
      <w:docPartObj>
        <w:docPartGallery w:val="Page Numbers (Bottom of Page)"/>
        <w:docPartUnique/>
      </w:docPartObj>
    </w:sdtPr>
    <w:sdtContent>
      <w:p w14:paraId="3B1802E4" w14:textId="1359E793" w:rsidR="00BC4D76" w:rsidRDefault="00BC4D76">
        <w:pPr>
          <w:pStyle w:val="Pieddepage"/>
          <w:jc w:val="right"/>
        </w:pPr>
        <w:r w:rsidRPr="00BC4D76">
          <w:rPr>
            <w:i/>
            <w:iCs/>
            <w:sz w:val="20"/>
            <w:szCs w:val="20"/>
          </w:rPr>
          <w:t>Version :</w:t>
        </w:r>
        <w:r w:rsidRPr="00BC4D76">
          <w:rPr>
            <w:sz w:val="20"/>
            <w:szCs w:val="20"/>
          </w:rPr>
          <w:t xml:space="preserve"> </w:t>
        </w:r>
        <w:r w:rsidR="006646E5">
          <w:rPr>
            <w:sz w:val="20"/>
            <w:szCs w:val="20"/>
          </w:rPr>
          <w:t>Avril 2025</w:t>
        </w:r>
        <w:r>
          <w:tab/>
        </w:r>
        <w:r w:rsidR="006646E5">
          <w:t>CGV</w:t>
        </w:r>
        <w:r>
          <w:tab/>
        </w:r>
        <w:r>
          <w:fldChar w:fldCharType="begin"/>
        </w:r>
        <w:r>
          <w:instrText>PAGE   \* MERGEFORMAT</w:instrText>
        </w:r>
        <w:r>
          <w:fldChar w:fldCharType="separate"/>
        </w:r>
        <w:r>
          <w:t>2</w:t>
        </w:r>
        <w:r>
          <w:fldChar w:fldCharType="end"/>
        </w:r>
      </w:p>
    </w:sdtContent>
  </w:sdt>
  <w:p w14:paraId="487C05DB" w14:textId="77777777" w:rsidR="00BC4D76" w:rsidRDefault="00BC4D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896B6" w14:textId="77777777" w:rsidR="00C35C65" w:rsidRDefault="00C35C65" w:rsidP="008E3ACB">
      <w:pPr>
        <w:spacing w:after="0" w:line="240" w:lineRule="auto"/>
      </w:pPr>
      <w:r>
        <w:separator/>
      </w:r>
    </w:p>
  </w:footnote>
  <w:footnote w:type="continuationSeparator" w:id="0">
    <w:p w14:paraId="386F6310" w14:textId="77777777" w:rsidR="00C35C65" w:rsidRDefault="00C35C65" w:rsidP="008E3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E87A5834">
      <w:start w:val="1"/>
      <w:numFmt w:val="bullet"/>
      <w:lvlText w:val=""/>
      <w:lvlJc w:val="left"/>
      <w:pPr>
        <w:ind w:left="720" w:hanging="360"/>
      </w:pPr>
      <w:rPr>
        <w:rFonts w:ascii="Symbol" w:hAnsi="Symbol"/>
      </w:rPr>
    </w:lvl>
    <w:lvl w:ilvl="1" w:tplc="2272E754">
      <w:start w:val="1"/>
      <w:numFmt w:val="bullet"/>
      <w:lvlText w:val="o"/>
      <w:lvlJc w:val="left"/>
      <w:pPr>
        <w:tabs>
          <w:tab w:val="num" w:pos="1440"/>
        </w:tabs>
        <w:ind w:left="1440" w:hanging="360"/>
      </w:pPr>
      <w:rPr>
        <w:rFonts w:ascii="Courier New" w:hAnsi="Courier New"/>
      </w:rPr>
    </w:lvl>
    <w:lvl w:ilvl="2" w:tplc="3DF44A5E">
      <w:start w:val="1"/>
      <w:numFmt w:val="bullet"/>
      <w:lvlText w:val=""/>
      <w:lvlJc w:val="left"/>
      <w:pPr>
        <w:tabs>
          <w:tab w:val="num" w:pos="2160"/>
        </w:tabs>
        <w:ind w:left="2160" w:hanging="360"/>
      </w:pPr>
      <w:rPr>
        <w:rFonts w:ascii="Wingdings" w:hAnsi="Wingdings"/>
      </w:rPr>
    </w:lvl>
    <w:lvl w:ilvl="3" w:tplc="5B2061DC">
      <w:start w:val="1"/>
      <w:numFmt w:val="bullet"/>
      <w:lvlText w:val=""/>
      <w:lvlJc w:val="left"/>
      <w:pPr>
        <w:tabs>
          <w:tab w:val="num" w:pos="2880"/>
        </w:tabs>
        <w:ind w:left="2880" w:hanging="360"/>
      </w:pPr>
      <w:rPr>
        <w:rFonts w:ascii="Symbol" w:hAnsi="Symbol"/>
      </w:rPr>
    </w:lvl>
    <w:lvl w:ilvl="4" w:tplc="CE6821AC">
      <w:start w:val="1"/>
      <w:numFmt w:val="bullet"/>
      <w:lvlText w:val="o"/>
      <w:lvlJc w:val="left"/>
      <w:pPr>
        <w:tabs>
          <w:tab w:val="num" w:pos="3600"/>
        </w:tabs>
        <w:ind w:left="3600" w:hanging="360"/>
      </w:pPr>
      <w:rPr>
        <w:rFonts w:ascii="Courier New" w:hAnsi="Courier New"/>
      </w:rPr>
    </w:lvl>
    <w:lvl w:ilvl="5" w:tplc="31562022">
      <w:start w:val="1"/>
      <w:numFmt w:val="bullet"/>
      <w:lvlText w:val=""/>
      <w:lvlJc w:val="left"/>
      <w:pPr>
        <w:tabs>
          <w:tab w:val="num" w:pos="4320"/>
        </w:tabs>
        <w:ind w:left="4320" w:hanging="360"/>
      </w:pPr>
      <w:rPr>
        <w:rFonts w:ascii="Wingdings" w:hAnsi="Wingdings"/>
      </w:rPr>
    </w:lvl>
    <w:lvl w:ilvl="6" w:tplc="26DC1B36">
      <w:start w:val="1"/>
      <w:numFmt w:val="bullet"/>
      <w:lvlText w:val=""/>
      <w:lvlJc w:val="left"/>
      <w:pPr>
        <w:tabs>
          <w:tab w:val="num" w:pos="5040"/>
        </w:tabs>
        <w:ind w:left="5040" w:hanging="360"/>
      </w:pPr>
      <w:rPr>
        <w:rFonts w:ascii="Symbol" w:hAnsi="Symbol"/>
      </w:rPr>
    </w:lvl>
    <w:lvl w:ilvl="7" w:tplc="711C9EC8">
      <w:start w:val="1"/>
      <w:numFmt w:val="bullet"/>
      <w:lvlText w:val="o"/>
      <w:lvlJc w:val="left"/>
      <w:pPr>
        <w:tabs>
          <w:tab w:val="num" w:pos="5760"/>
        </w:tabs>
        <w:ind w:left="5760" w:hanging="360"/>
      </w:pPr>
      <w:rPr>
        <w:rFonts w:ascii="Courier New" w:hAnsi="Courier New"/>
      </w:rPr>
    </w:lvl>
    <w:lvl w:ilvl="8" w:tplc="E9586ABA">
      <w:start w:val="1"/>
      <w:numFmt w:val="bullet"/>
      <w:lvlText w:val=""/>
      <w:lvlJc w:val="left"/>
      <w:pPr>
        <w:tabs>
          <w:tab w:val="num" w:pos="6480"/>
        </w:tabs>
        <w:ind w:left="6480" w:hanging="360"/>
      </w:pPr>
      <w:rPr>
        <w:rFonts w:ascii="Wingdings" w:hAnsi="Wingdings"/>
      </w:rPr>
    </w:lvl>
  </w:abstractNum>
  <w:num w:numId="1" w16cid:durableId="117861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C1"/>
    <w:rsid w:val="000E3C55"/>
    <w:rsid w:val="00137C64"/>
    <w:rsid w:val="00151E33"/>
    <w:rsid w:val="00223F1E"/>
    <w:rsid w:val="00232099"/>
    <w:rsid w:val="00281D40"/>
    <w:rsid w:val="002B4237"/>
    <w:rsid w:val="002E6839"/>
    <w:rsid w:val="00356311"/>
    <w:rsid w:val="00367852"/>
    <w:rsid w:val="00385D13"/>
    <w:rsid w:val="004A1E8F"/>
    <w:rsid w:val="004F3B8A"/>
    <w:rsid w:val="006646E5"/>
    <w:rsid w:val="006C4097"/>
    <w:rsid w:val="008B790A"/>
    <w:rsid w:val="008E3ACB"/>
    <w:rsid w:val="00913D5C"/>
    <w:rsid w:val="009364CC"/>
    <w:rsid w:val="009C4126"/>
    <w:rsid w:val="009F6C71"/>
    <w:rsid w:val="00A45414"/>
    <w:rsid w:val="00A87E1D"/>
    <w:rsid w:val="00B23597"/>
    <w:rsid w:val="00B74F9C"/>
    <w:rsid w:val="00BC4D76"/>
    <w:rsid w:val="00C35C65"/>
    <w:rsid w:val="00CA5AC1"/>
    <w:rsid w:val="00CE0319"/>
    <w:rsid w:val="00D26131"/>
    <w:rsid w:val="00D34087"/>
    <w:rsid w:val="00DA5409"/>
    <w:rsid w:val="00DF2772"/>
    <w:rsid w:val="00E974F0"/>
    <w:rsid w:val="00EB0499"/>
    <w:rsid w:val="00EE0D6C"/>
    <w:rsid w:val="00F0055A"/>
    <w:rsid w:val="00F43867"/>
    <w:rsid w:val="00F543AE"/>
    <w:rsid w:val="00FE31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6356"/>
  <w15:docId w15:val="{A7209AD3-28CA-4931-8550-8D070F12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A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3ACB"/>
    <w:pPr>
      <w:tabs>
        <w:tab w:val="center" w:pos="4536"/>
        <w:tab w:val="right" w:pos="9072"/>
      </w:tabs>
      <w:spacing w:after="0" w:line="240" w:lineRule="auto"/>
    </w:pPr>
  </w:style>
  <w:style w:type="character" w:customStyle="1" w:styleId="En-tteCar">
    <w:name w:val="En-tête Car"/>
    <w:basedOn w:val="Policepardfaut"/>
    <w:link w:val="En-tte"/>
    <w:uiPriority w:val="99"/>
    <w:rsid w:val="008E3ACB"/>
  </w:style>
  <w:style w:type="paragraph" w:styleId="Pieddepage">
    <w:name w:val="footer"/>
    <w:basedOn w:val="Normal"/>
    <w:link w:val="PieddepageCar"/>
    <w:uiPriority w:val="99"/>
    <w:unhideWhenUsed/>
    <w:rsid w:val="008E3A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3ACB"/>
  </w:style>
  <w:style w:type="table" w:customStyle="1" w:styleId="TableGrid">
    <w:name w:val="TableGrid"/>
    <w:rsid w:val="008E3ACB"/>
    <w:pPr>
      <w:spacing w:after="0" w:line="240" w:lineRule="auto"/>
    </w:pPr>
    <w:rPr>
      <w:rFonts w:eastAsiaTheme="minorEastAsia"/>
      <w:lang w:eastAsia="fr-FR"/>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2B42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4237"/>
    <w:rPr>
      <w:rFonts w:ascii="Tahoma" w:hAnsi="Tahoma" w:cs="Tahoma"/>
      <w:sz w:val="16"/>
      <w:szCs w:val="16"/>
    </w:rPr>
  </w:style>
  <w:style w:type="paragraph" w:customStyle="1" w:styleId="p">
    <w:name w:val="p"/>
    <w:basedOn w:val="Normal"/>
    <w:rsid w:val="004A1E8F"/>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67411">
      <w:bodyDiv w:val="1"/>
      <w:marLeft w:val="0"/>
      <w:marRight w:val="0"/>
      <w:marTop w:val="0"/>
      <w:marBottom w:val="0"/>
      <w:divBdr>
        <w:top w:val="none" w:sz="0" w:space="0" w:color="auto"/>
        <w:left w:val="none" w:sz="0" w:space="0" w:color="auto"/>
        <w:bottom w:val="none" w:sz="0" w:space="0" w:color="auto"/>
        <w:right w:val="none" w:sz="0" w:space="0" w:color="auto"/>
      </w:divBdr>
      <w:divsChild>
        <w:div w:id="19014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67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3187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Bénédicte Durand</dc:creator>
  <cp:lastModifiedBy>Pascal RAPAUD</cp:lastModifiedBy>
  <cp:revision>2</cp:revision>
  <dcterms:created xsi:type="dcterms:W3CDTF">2025-04-22T12:31:00Z</dcterms:created>
  <dcterms:modified xsi:type="dcterms:W3CDTF">2025-04-22T12:31:00Z</dcterms:modified>
</cp:coreProperties>
</file>